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«Труд (технология)» 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5-8 класс основного общего образования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Рабочая программа учебного предмета «Труд (технология)» составлена для обучающихся 5-8 классов на основе Федерального государственного образовательного стандарта основного общего образования, утвержденного приказом Министерства просвещения РФ от 31 мая 2021 года № 287 и зарегистрированным Минюстом России 05 июля 2021 года № 64101.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Рабочая программа соответствует требованиям обновленных ФГОС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 структуре программ по учебным предметам основной образовательной программы общего образования.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Программа содержит пояснительную записку, планируемые результаты освоения учебного предмета, содержание учебного предмета, тематическое планирование с указанием количества часов, отводимых на освоение каждой темы, описание учебно-методического и материально-технического обеспечения образовательного процесса.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Программа по труду (технологии) конкретизирует содержание, предметные, метапредметные и личностные результаты. 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Труд (технология).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Основной целью</w:t>
      </w:r>
      <w:r>
        <w:rPr>
          <w:rFonts w:ascii="Times New Roman" w:hAnsi="Times New Roman" w:cs="Times New Roman"/>
          <w:sz w:val="24"/>
          <w:szCs w:val="24"/>
        </w:rPr>
        <w:t xml:space="preserve"> освоения технологии является формирование технологической грамотности, глобальных компетенций, творческого мышления.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Задачами</w:t>
      </w:r>
      <w:r>
        <w:rPr>
          <w:rFonts w:ascii="Times New Roman" w:hAnsi="Times New Roman" w:cs="Times New Roman"/>
          <w:sz w:val="24"/>
          <w:szCs w:val="24"/>
        </w:rPr>
        <w:t xml:space="preserve"> курса труд (технология) являются: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знаниями, умениями и опытом деятельности в предметной области Труд (технология);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Программа по предмету «Труд (технология)» построена по модульному принципу. 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   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Содержание дисциплины:</w:t>
      </w:r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КЛАСС </w:t>
      </w:r>
    </w:p>
    <w:p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1. Производство и технологии. </w:t>
      </w:r>
    </w:p>
    <w:p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 Компьютерная графика. Черчение.</w:t>
      </w:r>
    </w:p>
    <w:p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3. Технологии обработки материалов и пищевых продуктов. </w:t>
      </w:r>
    </w:p>
    <w:p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4. Робототехника. </w:t>
      </w:r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КЛАСС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1. Производство и технологии.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2. Компьютерная графика. Черчение.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3. Технологии обработки материалов и пищевых продуктов.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4. Робототехника. </w:t>
      </w:r>
    </w:p>
    <w:p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 КЛАСС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1. Производство и технологии.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2. Компьютерная графика. Черчение.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3. 3D-моделирование, прототипирование, макетирование.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4. Технологии обработки материалов и пищевых продуктов.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5. Робототехника. </w:t>
      </w:r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КЛАСС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1. Производство и технологии.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2. Компьютерная графика. Черчение.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3. 3D-моделирование, прототипирование, макетирование.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4. Робототехника.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Рабочая программа рекомендуется учителям технологии, преподающим предмет на базовом уровне по ФГОС ООО в 5-8 классах. Общее число часов, отведенных для изучения технологии, составляет 238 часов: в 5 классе –68 часов (2 часа в неделю), в 6 классе –68 часов (2 часа в неделю), в 7 классе –68 часов (2 часа в неделю), в 8 классе 34 часа (1 час в неделю).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Практические работы проводятся с использованием оборудования находящегося в школьных мастерских: кабинет технологии (швейная мастерская, учебный кабинет для приготовления пищи), мастерской для ручной обработки металла и </w:t>
      </w:r>
      <w:r>
        <w:rPr>
          <w:rFonts w:ascii="Times New Roman" w:hAnsi="Times New Roman" w:cs="Times New Roman"/>
          <w:sz w:val="24"/>
          <w:szCs w:val="24"/>
        </w:rPr>
        <w:t>древесины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95CD1"/>
    <w:rsid w:val="00607ABA"/>
    <w:rsid w:val="00D63A2E"/>
    <w:rsid w:val="00D95CD1"/>
    <w:rsid w:val="00FA4B2E"/>
    <w:rsid w:val="00FA5FDD"/>
    <w:rsid w:val="4ACA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669</Words>
  <Characters>3819</Characters>
  <Lines>31</Lines>
  <Paragraphs>8</Paragraphs>
  <TotalTime>26</TotalTime>
  <ScaleCrop>false</ScaleCrop>
  <LinksUpToDate>false</LinksUpToDate>
  <CharactersWithSpaces>4480</CharactersWithSpaces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2025-06-26T06:36:00Z</dcterms:created>
  <dc:creator>польз1</dc:creator>
  <cp:lastModifiedBy>User</cp:lastModifiedBy>
  <dcterms:modified xsi:type="dcterms:W3CDTF">2025-06-26T07:09:34Z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83C7A46A558E4F0BA2B45744D9799EBD</vt:lpwstr>
  </property>
</Properties>
</file>